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8" w:rsidRPr="00292384" w:rsidRDefault="006D7958" w:rsidP="006D7958">
      <w:pPr>
        <w:pStyle w:val="Normlnweb"/>
        <w:rPr>
          <w:b/>
          <w:color w:val="000000"/>
          <w:sz w:val="27"/>
          <w:szCs w:val="27"/>
        </w:rPr>
      </w:pPr>
      <w:r w:rsidRPr="00292384">
        <w:rPr>
          <w:b/>
          <w:color w:val="000000"/>
          <w:sz w:val="27"/>
          <w:szCs w:val="27"/>
        </w:rPr>
        <w:t>NABÍDKA SPOLUPRÁCE PRO ÚČASTNÍKY KURZU OCEŇOVÁNÍ NEMOVITOSTÍ</w:t>
      </w:r>
    </w:p>
    <w:p w:rsidR="006D7958" w:rsidRPr="00292384" w:rsidRDefault="006D7958" w:rsidP="00292384">
      <w:pPr>
        <w:pStyle w:val="Normlnweb"/>
        <w:jc w:val="both"/>
        <w:rPr>
          <w:b/>
          <w:color w:val="000000"/>
        </w:rPr>
      </w:pPr>
      <w:r w:rsidRPr="00292384">
        <w:rPr>
          <w:b/>
          <w:color w:val="000000"/>
        </w:rPr>
        <w:t>Máte zájem stát se soudním znalcem v oboru oceňování nemovitostí? Naučit se na náležité odborné a profesní úrovni vypracovávat znalecké posudky a spolupracovat s významnými subjekty jak soukromého, tak veřejného života, jako jsou soudy, advokáti, notáři, insolvenční správci, atd.?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Pracuji jako soudní znalec a do svého týmu hledám Asistenta pro oceňování nemovitostí.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Náplní práce je zpracování podkladů a vstupů pro ocenění nemovitostí, včetně místních šetřeních a obhlídkách nemovitostí.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Pozice je vhodná pro studenty, případně absolventy Kurzu institutu oceňování nemovitostí při Institutu oceňování majetku na Vysoké škole ekonomické v Praze.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  <w:u w:val="single"/>
        </w:rPr>
      </w:pPr>
      <w:r w:rsidRPr="00292384">
        <w:rPr>
          <w:color w:val="000000"/>
          <w:sz w:val="20"/>
          <w:szCs w:val="20"/>
          <w:u w:val="single"/>
        </w:rPr>
        <w:t>Požaduji: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absolvování, či probíhající studium Kurzu institutu oceňování nemovitostí při Institutu oceňování majetku na Vysoké škole ekonomické v Praze, případně jiného akreditovaného kurzu zaměřeného na oceňování nemovitostí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schopnost aktivní samostatné práce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schopnost učit se novým dovednostem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znalost práce s výpočetní technikou (MS Word a Excel)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pečlivost, spolehlivost a svědomitý přístup k práci</w:t>
      </w:r>
    </w:p>
    <w:p w:rsidR="006D7958" w:rsidRPr="00292384" w:rsidRDefault="006D7958" w:rsidP="006D7958">
      <w:pPr>
        <w:pStyle w:val="Normlnweb"/>
        <w:rPr>
          <w:b/>
          <w:color w:val="000000"/>
          <w:sz w:val="20"/>
          <w:szCs w:val="20"/>
          <w:u w:val="single"/>
        </w:rPr>
      </w:pPr>
      <w:r w:rsidRPr="00292384">
        <w:rPr>
          <w:b/>
          <w:color w:val="000000"/>
          <w:sz w:val="20"/>
          <w:szCs w:val="20"/>
          <w:u w:val="single"/>
        </w:rPr>
        <w:t>Nabízím: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zaškolení v problematice znaleckých posudků tak, aby byl uchazeč v budoucnosti schopen samostatně znalecké posudky vypracovávat a měl možnost stát se soudním znalcem v oboru oceňování nemovitostí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odborné vedení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zajímavou práci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odpovídající finanční ohodnocení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další vzdělávání v oboru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využívání moderních technologií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· možnost pracovat z domova a práci flexibilně přizpůsobit svým časovým možnostem</w:t>
      </w:r>
    </w:p>
    <w:p w:rsidR="006D7958" w:rsidRPr="00292384" w:rsidRDefault="006D7958" w:rsidP="006D7958">
      <w:pPr>
        <w:pStyle w:val="Normlnweb"/>
        <w:rPr>
          <w:color w:val="000000"/>
          <w:sz w:val="20"/>
          <w:szCs w:val="20"/>
        </w:rPr>
      </w:pPr>
      <w:r w:rsidRPr="00292384">
        <w:rPr>
          <w:color w:val="000000"/>
          <w:sz w:val="20"/>
          <w:szCs w:val="20"/>
        </w:rPr>
        <w:t>V případě zájmu budu rád, když mě budete kontaktovat na email: lang.milan@post.cz nebo na telefonu: + 420 732 582 621</w:t>
      </w:r>
    </w:p>
    <w:p w:rsidR="003F129F" w:rsidRPr="00292384" w:rsidRDefault="003F129F">
      <w:pPr>
        <w:pStyle w:val="normal"/>
        <w:rPr>
          <w:sz w:val="20"/>
          <w:szCs w:val="20"/>
        </w:rPr>
      </w:pPr>
    </w:p>
    <w:sectPr w:rsidR="003F129F" w:rsidRPr="00292384" w:rsidSect="003F129F">
      <w:headerReference w:type="default" r:id="rId6"/>
      <w:footerReference w:type="default" r:id="rId7"/>
      <w:pgSz w:w="11909" w:h="16834"/>
      <w:pgMar w:top="1440" w:right="1440" w:bottom="664" w:left="1440" w:header="566" w:footer="56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17" w:rsidRDefault="008D2A17" w:rsidP="003F129F">
      <w:pPr>
        <w:spacing w:line="240" w:lineRule="auto"/>
      </w:pPr>
      <w:r>
        <w:separator/>
      </w:r>
    </w:p>
  </w:endnote>
  <w:endnote w:type="continuationSeparator" w:id="1">
    <w:p w:rsidR="008D2A17" w:rsidRDefault="008D2A17" w:rsidP="003F1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9F" w:rsidRDefault="003F129F">
    <w:pPr>
      <w:pStyle w:val="Nadpis3"/>
      <w:keepNext w:val="0"/>
      <w:keepLines w:val="0"/>
      <w:shd w:val="clear" w:color="auto" w:fill="FFFFFF"/>
      <w:spacing w:before="0" w:after="160" w:line="240" w:lineRule="auto"/>
      <w:ind w:right="-607" w:hanging="708"/>
      <w:rPr>
        <w:b/>
        <w:color w:val="151515"/>
        <w:sz w:val="27"/>
        <w:szCs w:val="27"/>
      </w:rPr>
    </w:pPr>
    <w:bookmarkStart w:id="0" w:name="_f6gx6bu00z2q" w:colFirst="0" w:colLast="0"/>
    <w:bookmarkEnd w:id="0"/>
  </w:p>
  <w:p w:rsidR="003F129F" w:rsidRDefault="003F129F">
    <w:pPr>
      <w:pStyle w:val="Nadpis3"/>
      <w:keepNext w:val="0"/>
      <w:keepLines w:val="0"/>
      <w:shd w:val="clear" w:color="auto" w:fill="FFFFFF"/>
      <w:spacing w:before="0" w:after="160" w:line="240" w:lineRule="auto"/>
      <w:ind w:right="-607" w:hanging="708"/>
      <w:rPr>
        <w:b/>
        <w:color w:val="151515"/>
        <w:sz w:val="27"/>
        <w:szCs w:val="27"/>
      </w:rPr>
    </w:pPr>
    <w:bookmarkStart w:id="1" w:name="_h2jdpfzfejid" w:colFirst="0" w:colLast="0"/>
    <w:bookmarkEnd w:id="1"/>
    <w:r>
      <w:pict>
        <v:rect id="_x0000_i1025" style="width:0;height:1.5pt" o:hralign="center" o:hrstd="t" o:hr="t" fillcolor="#a0a0a0" stroked="f"/>
      </w:pict>
    </w:r>
  </w:p>
  <w:p w:rsidR="003F129F" w:rsidRDefault="008D2A17">
    <w:pPr>
      <w:pStyle w:val="Nadpis3"/>
      <w:keepNext w:val="0"/>
      <w:keepLines w:val="0"/>
      <w:shd w:val="clear" w:color="auto" w:fill="FFFFFF"/>
      <w:spacing w:before="0" w:after="160" w:line="240" w:lineRule="auto"/>
      <w:ind w:right="-607" w:hanging="708"/>
      <w:rPr>
        <w:sz w:val="24"/>
        <w:szCs w:val="24"/>
      </w:rPr>
    </w:pPr>
    <w:bookmarkStart w:id="2" w:name="_uhwfbqgli7ji" w:colFirst="0" w:colLast="0"/>
    <w:bookmarkEnd w:id="2"/>
    <w:r>
      <w:rPr>
        <w:b/>
        <w:color w:val="151515"/>
        <w:sz w:val="27"/>
        <w:szCs w:val="27"/>
      </w:rPr>
      <w:t xml:space="preserve">Sídlo : </w:t>
    </w:r>
    <w:r>
      <w:rPr>
        <w:sz w:val="24"/>
        <w:szCs w:val="24"/>
      </w:rPr>
      <w:t xml:space="preserve">Zívrova 14 | Praha 6 -Řepy | 163 00           </w:t>
    </w:r>
    <w:r>
      <w:rPr>
        <w:b/>
        <w:color w:val="151515"/>
        <w:sz w:val="27"/>
        <w:szCs w:val="27"/>
      </w:rPr>
      <w:t xml:space="preserve">Pobočka : </w:t>
    </w:r>
    <w:r>
      <w:rPr>
        <w:sz w:val="24"/>
        <w:szCs w:val="24"/>
      </w:rPr>
      <w:t>U Dolu 695 | Harrachov | 46869</w:t>
    </w:r>
  </w:p>
  <w:p w:rsidR="003F129F" w:rsidRDefault="008D2A17">
    <w:pPr>
      <w:pStyle w:val="Nadpis3"/>
      <w:keepNext w:val="0"/>
      <w:keepLines w:val="0"/>
      <w:shd w:val="clear" w:color="auto" w:fill="FFFFFF"/>
      <w:spacing w:before="0" w:after="160" w:line="240" w:lineRule="auto"/>
      <w:ind w:right="-607" w:hanging="708"/>
      <w:jc w:val="center"/>
    </w:pPr>
    <w:bookmarkStart w:id="3" w:name="_8kxie6m53kf" w:colFirst="0" w:colLast="0"/>
    <w:bookmarkEnd w:id="3"/>
    <w:r>
      <w:rPr>
        <w:b/>
        <w:sz w:val="24"/>
        <w:szCs w:val="24"/>
      </w:rPr>
      <w:t xml:space="preserve"> </w:t>
    </w:r>
    <w:r>
      <w:rPr>
        <w:rFonts w:ascii="Roboto" w:eastAsia="Roboto" w:hAnsi="Roboto" w:cs="Roboto"/>
        <w:b/>
        <w:sz w:val="24"/>
        <w:szCs w:val="24"/>
        <w:highlight w:val="white"/>
      </w:rPr>
      <w:t>tel. : +420 732 582</w:t>
    </w:r>
    <w:r>
      <w:rPr>
        <w:rFonts w:ascii="Roboto" w:eastAsia="Roboto" w:hAnsi="Roboto" w:cs="Roboto"/>
        <w:sz w:val="24"/>
        <w:szCs w:val="24"/>
        <w:highlight w:val="white"/>
      </w:rPr>
      <w:t xml:space="preserve">   621 | IČ: 05612900 | DIČ: CZ8112120710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17" w:rsidRDefault="008D2A17" w:rsidP="003F129F">
      <w:pPr>
        <w:spacing w:line="240" w:lineRule="auto"/>
      </w:pPr>
      <w:r>
        <w:separator/>
      </w:r>
    </w:p>
  </w:footnote>
  <w:footnote w:type="continuationSeparator" w:id="1">
    <w:p w:rsidR="008D2A17" w:rsidRDefault="008D2A17" w:rsidP="003F12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9F" w:rsidRDefault="008D2A17">
    <w:pPr>
      <w:pStyle w:val="normal"/>
      <w:jc w:val="center"/>
      <w:rPr>
        <w:b/>
      </w:rPr>
    </w:pPr>
    <w:r>
      <w:rPr>
        <w:b/>
        <w:noProof/>
        <w:lang w:val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285750</wp:posOffset>
          </wp:positionH>
          <wp:positionV relativeFrom="page">
            <wp:posOffset>219075</wp:posOffset>
          </wp:positionV>
          <wp:extent cx="623888" cy="6136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8" cy="61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Oceňování nemovitostí  | Soudní znalec a certifikovaný odhadce</w:t>
    </w:r>
  </w:p>
  <w:p w:rsidR="003F129F" w:rsidRDefault="008D2A17">
    <w:pPr>
      <w:pStyle w:val="normal"/>
      <w:jc w:val="center"/>
    </w:pPr>
    <w:r>
      <w:rPr>
        <w:b/>
      </w:rPr>
      <w:t>www.milanlang.cz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129F"/>
    <w:rsid w:val="00292384"/>
    <w:rsid w:val="003F129F"/>
    <w:rsid w:val="006D7958"/>
    <w:rsid w:val="008D2A17"/>
    <w:rsid w:val="009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F12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3F12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3F12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F12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F129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F12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F129F"/>
  </w:style>
  <w:style w:type="table" w:customStyle="1" w:styleId="TableNormal">
    <w:name w:val="Table Normal"/>
    <w:rsid w:val="003F12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F129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3F129F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6D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GMiko</dc:creator>
  <cp:lastModifiedBy>GMiko</cp:lastModifiedBy>
  <cp:revision>4</cp:revision>
  <dcterms:created xsi:type="dcterms:W3CDTF">2022-09-08T14:41:00Z</dcterms:created>
  <dcterms:modified xsi:type="dcterms:W3CDTF">2022-09-08T14:45:00Z</dcterms:modified>
</cp:coreProperties>
</file>